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lgerian" w:eastAsia="Times New Roman" w:hAnsi="Algerian" w:cs="Times New Roman"/>
          <w:color w:val="666666"/>
          <w:sz w:val="72"/>
          <w:szCs w:val="72"/>
          <w:lang w:eastAsia="pl-PL"/>
        </w:rPr>
        <w:t>WRZESIE</w:t>
      </w:r>
      <w:r>
        <w:rPr>
          <w:rFonts w:ascii="Trebuchet MS" w:eastAsia="Times New Roman" w:hAnsi="Trebuchet MS" w:cs="Times New Roman"/>
          <w:color w:val="666666"/>
          <w:sz w:val="72"/>
          <w:szCs w:val="72"/>
          <w:lang w:eastAsia="pl-PL"/>
        </w:rPr>
        <w:t>Ń</w:t>
      </w:r>
    </w:p>
    <w:p w:rsidR="00911436" w:rsidRDefault="00911436" w:rsidP="00911436">
      <w:pPr>
        <w:pStyle w:val="Standard"/>
        <w:rPr>
          <w:sz w:val="32"/>
          <w:szCs w:val="32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36"/>
          <w:szCs w:val="36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  <w:t>„Czytelnik Miesiąca”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u w:val="single"/>
          <w:lang w:eastAsia="pl-PL"/>
        </w:rPr>
        <w:t>Szkoła Podstawowa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Uliczna Patrycja kl. V A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u w:val="single"/>
          <w:lang w:eastAsia="pl-PL"/>
        </w:rPr>
        <w:t>Gimnazjum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proofErr w:type="spellStart"/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Stobba</w:t>
      </w:r>
      <w:proofErr w:type="spellEnd"/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 xml:space="preserve"> Szymon kl. I/II C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Klimczak Paweł kl. III B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  <w:t>„Najlepiej Czytająca Klasa”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Szkoła Podstawowa: Klasa III A</w:t>
      </w: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</w:pPr>
    </w:p>
    <w:p w:rsidR="00911436" w:rsidRDefault="00911436" w:rsidP="00911436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Gimnazjum: Klasa I B</w:t>
      </w:r>
    </w:p>
    <w:p w:rsidR="005F3342" w:rsidRDefault="005F3342"/>
    <w:sectPr w:rsidR="005F3342" w:rsidSect="00E46E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436"/>
    <w:rsid w:val="005F3342"/>
    <w:rsid w:val="0091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436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2016-11-29T17:01:00Z</dcterms:created>
  <dcterms:modified xsi:type="dcterms:W3CDTF">2016-11-29T17:02:00Z</dcterms:modified>
</cp:coreProperties>
</file>